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2AB8" w14:textId="7E383E81" w:rsidR="007A0534" w:rsidRPr="001B1EB4" w:rsidRDefault="007A0534" w:rsidP="007A0534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ind w:right="-432"/>
        <w:jc w:val="center"/>
        <w:rPr>
          <w:rFonts w:ascii="Helvetica" w:hAnsi="Helvetica" w:cs="Helvetica"/>
          <w:b/>
          <w:bCs/>
          <w:color w:val="3366FF"/>
          <w:sz w:val="32"/>
          <w:szCs w:val="32"/>
          <w:lang w:val="fr-FR"/>
        </w:rPr>
      </w:pPr>
      <w:bookmarkStart w:id="0" w:name="_GoBack"/>
      <w:bookmarkEnd w:id="0"/>
      <w:r w:rsidRPr="001B1EB4">
        <w:rPr>
          <w:rFonts w:ascii="Helvetica" w:hAnsi="Helvetica" w:cs="Helvetica"/>
          <w:color w:val="000000"/>
          <w:sz w:val="32"/>
          <w:szCs w:val="32"/>
          <w:lang w:val="fr-FR"/>
        </w:rPr>
        <w:tab/>
      </w:r>
      <w:r w:rsidRPr="001B1EB4">
        <w:rPr>
          <w:rFonts w:ascii="Helvetica" w:hAnsi="Helvetica" w:cs="Helvetica"/>
          <w:b/>
          <w:bCs/>
          <w:color w:val="3366FF"/>
          <w:sz w:val="32"/>
          <w:szCs w:val="32"/>
          <w:lang w:val="fr-FR"/>
        </w:rPr>
        <w:t xml:space="preserve">Offre d’emploi d’ingénieur informaticien : </w:t>
      </w:r>
      <w:r w:rsidR="00D02695" w:rsidRPr="001B1EB4">
        <w:rPr>
          <w:rFonts w:ascii="Helvetica" w:hAnsi="Helvetica" w:cs="Helvetica"/>
          <w:b/>
          <w:bCs/>
          <w:color w:val="3366FF"/>
          <w:sz w:val="32"/>
          <w:szCs w:val="32"/>
          <w:lang w:val="fr-FR"/>
        </w:rPr>
        <w:t>développement et intégration</w:t>
      </w:r>
      <w:r w:rsidRPr="001B1EB4">
        <w:rPr>
          <w:rFonts w:ascii="Helvetica" w:hAnsi="Helvetica" w:cs="Helvetica"/>
          <w:b/>
          <w:bCs/>
          <w:color w:val="3366FF"/>
          <w:sz w:val="32"/>
          <w:szCs w:val="32"/>
          <w:lang w:val="fr-FR"/>
        </w:rPr>
        <w:t xml:space="preserve"> Web</w:t>
      </w:r>
    </w:p>
    <w:p w14:paraId="2247A385" w14:textId="77777777" w:rsidR="007A0534" w:rsidRPr="007A0534" w:rsidRDefault="007A0534" w:rsidP="007A0534">
      <w:pPr>
        <w:widowControl w:val="0"/>
        <w:tabs>
          <w:tab w:val="left" w:pos="432"/>
        </w:tabs>
        <w:autoSpaceDE w:val="0"/>
        <w:autoSpaceDN w:val="0"/>
        <w:adjustRightInd w:val="0"/>
        <w:spacing w:after="120"/>
        <w:ind w:left="431" w:right="-432" w:hanging="431"/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</w:pPr>
      <w:r w:rsidRPr="007A0534"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  <w:tab/>
        <w:t>Informations générales</w:t>
      </w:r>
    </w:p>
    <w:p w14:paraId="3158F484" w14:textId="239C5CA6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43" w:right="-432" w:hanging="1843"/>
        <w:rPr>
          <w:rFonts w:ascii="Times New Roman" w:hAnsi="Times New Roman" w:cs="Times New Roman"/>
          <w:color w:val="000000"/>
          <w:lang w:val="fr-FR"/>
        </w:rPr>
      </w:pPr>
      <w:r w:rsidRPr="007A0534">
        <w:rPr>
          <w:rFonts w:ascii="Helvetica" w:hAnsi="Helvetica" w:cs="Helvetica"/>
          <w:color w:val="0000FF"/>
          <w:lang w:val="fr-FR"/>
        </w:rPr>
        <w:t>Lieu</w:t>
      </w:r>
      <w:r w:rsidRPr="007A0534">
        <w:rPr>
          <w:rFonts w:ascii="Helvetica" w:hAnsi="Helvetica" w:cs="Helvetica"/>
          <w:color w:val="000000"/>
          <w:lang w:val="fr-FR"/>
        </w:rPr>
        <w:t xml:space="preserve"> : Nancy (Laboratoire ATILF UMR 7118) dans le cadre du projet</w:t>
      </w:r>
      <w:r w:rsidR="008A7C4A">
        <w:rPr>
          <w:rFonts w:ascii="Helvetica" w:hAnsi="Helvetica" w:cs="Helvetica"/>
          <w:color w:val="000000"/>
          <w:lang w:val="fr-FR"/>
        </w:rPr>
        <w:t xml:space="preserve"> ANR </w:t>
      </w:r>
      <w:proofErr w:type="spellStart"/>
      <w:r w:rsidR="008A7C4A">
        <w:rPr>
          <w:rFonts w:ascii="Helvetica" w:hAnsi="Helvetica" w:cs="Helvetica"/>
          <w:color w:val="000000"/>
          <w:lang w:val="fr-FR"/>
        </w:rPr>
        <w:t>Aliento</w:t>
      </w:r>
      <w:proofErr w:type="spellEnd"/>
    </w:p>
    <w:p w14:paraId="3CA94591" w14:textId="4E7281A4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color w:val="000000"/>
          <w:lang w:val="fr-FR"/>
        </w:rPr>
      </w:pPr>
      <w:r w:rsidRPr="007A0534">
        <w:rPr>
          <w:rFonts w:ascii="Helvetica" w:hAnsi="Helvetica" w:cs="Helvetica"/>
          <w:color w:val="0000FF"/>
          <w:lang w:val="fr-FR"/>
        </w:rPr>
        <w:t>Date de publication</w:t>
      </w:r>
      <w:r w:rsidRPr="007A0534">
        <w:rPr>
          <w:rFonts w:ascii="Helvetica" w:hAnsi="Helvetica" w:cs="Helvetica"/>
          <w:color w:val="000000"/>
          <w:lang w:val="fr-FR"/>
        </w:rPr>
        <w:t xml:space="preserve"> : </w:t>
      </w:r>
      <w:r w:rsidR="00250104">
        <w:rPr>
          <w:rFonts w:ascii="Helvetica" w:hAnsi="Helvetica" w:cs="Helvetica"/>
          <w:color w:val="000000"/>
          <w:lang w:val="fr-FR"/>
        </w:rPr>
        <w:t>1</w:t>
      </w:r>
      <w:r w:rsidR="00250104" w:rsidRPr="00250104">
        <w:rPr>
          <w:rFonts w:ascii="Helvetica" w:hAnsi="Helvetica" w:cs="Helvetica"/>
          <w:color w:val="000000"/>
          <w:vertAlign w:val="superscript"/>
          <w:lang w:val="fr-FR"/>
        </w:rPr>
        <w:t>er</w:t>
      </w:r>
      <w:r w:rsidR="00250104">
        <w:rPr>
          <w:rFonts w:ascii="Helvetica" w:hAnsi="Helvetica" w:cs="Helvetica"/>
          <w:color w:val="000000"/>
          <w:lang w:val="fr-FR"/>
        </w:rPr>
        <w:t xml:space="preserve"> février</w:t>
      </w:r>
      <w:r w:rsidRPr="007A0534">
        <w:rPr>
          <w:rFonts w:ascii="Helvetica" w:hAnsi="Helvetica" w:cs="Helvetica"/>
          <w:color w:val="000000"/>
          <w:lang w:val="fr-FR"/>
        </w:rPr>
        <w:t xml:space="preserve"> 201</w:t>
      </w:r>
      <w:r w:rsidR="00250104">
        <w:rPr>
          <w:rFonts w:ascii="Helvetica" w:hAnsi="Helvetica" w:cs="Helvetica"/>
          <w:color w:val="000000"/>
          <w:lang w:val="fr-FR"/>
        </w:rPr>
        <w:t>7</w:t>
      </w:r>
    </w:p>
    <w:p w14:paraId="44DEAECE" w14:textId="3404C9EA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color w:val="000000"/>
          <w:lang w:val="fr-FR"/>
        </w:rPr>
      </w:pPr>
      <w:r w:rsidRPr="007A0534">
        <w:rPr>
          <w:rFonts w:ascii="Helvetica" w:hAnsi="Helvetica" w:cs="Helvetica"/>
          <w:color w:val="0000FF"/>
          <w:lang w:val="fr-FR"/>
        </w:rPr>
        <w:t>Date limite de candidature</w:t>
      </w:r>
      <w:r w:rsidRPr="007A0534">
        <w:rPr>
          <w:rFonts w:ascii="Helvetica" w:hAnsi="Helvetica" w:cs="Helvetica"/>
          <w:color w:val="000000"/>
          <w:lang w:val="fr-FR"/>
        </w:rPr>
        <w:t xml:space="preserve"> : </w:t>
      </w:r>
      <w:r w:rsidR="00E36ACA">
        <w:rPr>
          <w:rFonts w:ascii="Helvetica" w:hAnsi="Helvetica" w:cs="Helvetica"/>
          <w:color w:val="000000"/>
          <w:lang w:val="fr-FR"/>
        </w:rPr>
        <w:t>30</w:t>
      </w:r>
      <w:r w:rsidRPr="007A0534">
        <w:rPr>
          <w:rFonts w:ascii="Helvetica" w:hAnsi="Helvetica" w:cs="Helvetica"/>
          <w:color w:val="000000"/>
          <w:lang w:val="fr-FR"/>
        </w:rPr>
        <w:t xml:space="preserve"> </w:t>
      </w:r>
      <w:r w:rsidR="00E36ACA">
        <w:rPr>
          <w:rFonts w:ascii="Helvetica" w:hAnsi="Helvetica" w:cs="Helvetica"/>
          <w:color w:val="000000"/>
          <w:lang w:val="fr-FR"/>
        </w:rPr>
        <w:t xml:space="preserve">mars </w:t>
      </w:r>
      <w:r w:rsidRPr="007A0534">
        <w:rPr>
          <w:rFonts w:ascii="Helvetica" w:hAnsi="Helvetica" w:cs="Helvetica"/>
          <w:color w:val="000000"/>
          <w:lang w:val="fr-FR"/>
        </w:rPr>
        <w:t>201</w:t>
      </w:r>
      <w:r w:rsidR="00250104">
        <w:rPr>
          <w:rFonts w:ascii="Helvetica" w:hAnsi="Helvetica" w:cs="Helvetica"/>
          <w:color w:val="000000"/>
          <w:lang w:val="fr-FR"/>
        </w:rPr>
        <w:t>7</w:t>
      </w:r>
    </w:p>
    <w:p w14:paraId="2DE4FA97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color w:val="000000"/>
          <w:lang w:val="fr-FR"/>
        </w:rPr>
      </w:pPr>
      <w:r w:rsidRPr="007A0534">
        <w:rPr>
          <w:rFonts w:ascii="Helvetica" w:hAnsi="Helvetica" w:cs="Helvetica"/>
          <w:color w:val="0000FF"/>
          <w:lang w:val="fr-FR"/>
        </w:rPr>
        <w:t>Type de contrat</w:t>
      </w:r>
      <w:r w:rsidRPr="007A0534">
        <w:rPr>
          <w:rFonts w:ascii="Helvetica" w:hAnsi="Helvetica" w:cs="Helvetica"/>
          <w:color w:val="000000"/>
          <w:lang w:val="fr-FR"/>
        </w:rPr>
        <w:t xml:space="preserve"> : CDD de niveau ingénieur</w:t>
      </w:r>
    </w:p>
    <w:p w14:paraId="446E3FF5" w14:textId="41F7455D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color w:val="000000"/>
          <w:lang w:val="fr-FR"/>
        </w:rPr>
      </w:pPr>
      <w:r w:rsidRPr="007A0534">
        <w:rPr>
          <w:rFonts w:ascii="Helvetica" w:hAnsi="Helvetica" w:cs="Helvetica"/>
          <w:color w:val="0000FF"/>
          <w:lang w:val="fr-FR"/>
        </w:rPr>
        <w:t>Durée du contrat</w:t>
      </w:r>
      <w:r w:rsidRPr="007A0534">
        <w:rPr>
          <w:rFonts w:ascii="Helvetica" w:hAnsi="Helvetica" w:cs="Helvetica"/>
          <w:color w:val="000000"/>
          <w:lang w:val="fr-FR"/>
        </w:rPr>
        <w:t xml:space="preserve"> : </w:t>
      </w:r>
      <w:r w:rsidR="007740C1">
        <w:rPr>
          <w:rFonts w:ascii="Helvetica" w:hAnsi="Helvetica" w:cs="Helvetica"/>
          <w:color w:val="000000"/>
          <w:lang w:val="fr-FR"/>
        </w:rPr>
        <w:t>6 mois</w:t>
      </w:r>
    </w:p>
    <w:p w14:paraId="54987052" w14:textId="1A4A99BE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color w:val="000000"/>
          <w:lang w:val="fr-FR"/>
        </w:rPr>
      </w:pPr>
      <w:r w:rsidRPr="007A0534">
        <w:rPr>
          <w:rFonts w:ascii="Helvetica" w:hAnsi="Helvetica" w:cs="Helvetica"/>
          <w:color w:val="0000FF"/>
          <w:lang w:val="fr-FR"/>
        </w:rPr>
        <w:t>Date d'embauche prévue</w:t>
      </w:r>
      <w:r w:rsidRPr="007A0534">
        <w:rPr>
          <w:rFonts w:ascii="Helvetica" w:hAnsi="Helvetica" w:cs="Helvetica"/>
          <w:color w:val="000000"/>
          <w:lang w:val="fr-FR"/>
        </w:rPr>
        <w:t xml:space="preserve"> : </w:t>
      </w:r>
      <w:r w:rsidR="00E36ACA">
        <w:rPr>
          <w:rFonts w:ascii="Helvetica" w:hAnsi="Helvetica" w:cs="Helvetica"/>
          <w:color w:val="000000"/>
          <w:lang w:val="fr-FR"/>
        </w:rPr>
        <w:t>2</w:t>
      </w:r>
      <w:r w:rsidRPr="007A0534">
        <w:rPr>
          <w:rFonts w:ascii="Helvetica" w:hAnsi="Helvetica" w:cs="Helvetica"/>
          <w:color w:val="000000"/>
          <w:lang w:val="fr-FR"/>
        </w:rPr>
        <w:t xml:space="preserve"> ma</w:t>
      </w:r>
      <w:r w:rsidR="00E36ACA">
        <w:rPr>
          <w:rFonts w:ascii="Helvetica" w:hAnsi="Helvetica" w:cs="Helvetica"/>
          <w:color w:val="000000"/>
          <w:lang w:val="fr-FR"/>
        </w:rPr>
        <w:t>i</w:t>
      </w:r>
      <w:r w:rsidRPr="007A0534">
        <w:rPr>
          <w:rFonts w:ascii="Helvetica" w:hAnsi="Helvetica" w:cs="Helvetica"/>
          <w:color w:val="000000"/>
          <w:lang w:val="fr-FR"/>
        </w:rPr>
        <w:t xml:space="preserve"> 201</w:t>
      </w:r>
      <w:r w:rsidR="007740C1">
        <w:rPr>
          <w:rFonts w:ascii="Helvetica" w:hAnsi="Helvetica" w:cs="Helvetica"/>
          <w:color w:val="000000"/>
          <w:lang w:val="fr-FR"/>
        </w:rPr>
        <w:t>7</w:t>
      </w:r>
    </w:p>
    <w:p w14:paraId="7719DD37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Helvetica" w:hAnsi="Helvetica" w:cs="Helvetica"/>
          <w:color w:val="000000"/>
          <w:lang w:val="fr-FR"/>
        </w:rPr>
      </w:pPr>
      <w:r w:rsidRPr="007A0534">
        <w:rPr>
          <w:rFonts w:ascii="Helvetica" w:hAnsi="Helvetica" w:cs="Helvetica"/>
          <w:color w:val="0000FF"/>
          <w:lang w:val="fr-FR"/>
        </w:rPr>
        <w:t>Quotité de travail </w:t>
      </w:r>
      <w:r w:rsidRPr="007A0534">
        <w:rPr>
          <w:rFonts w:ascii="Helvetica" w:hAnsi="Helvetica" w:cs="Helvetica"/>
          <w:color w:val="000000"/>
          <w:lang w:val="fr-FR"/>
        </w:rPr>
        <w:t>: Temps complet</w:t>
      </w:r>
    </w:p>
    <w:p w14:paraId="3648889B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Helvetica" w:hAnsi="Helvetica" w:cs="Helvetica"/>
          <w:color w:val="000000"/>
          <w:lang w:val="fr-FR"/>
        </w:rPr>
      </w:pPr>
      <w:r w:rsidRPr="007A0534">
        <w:rPr>
          <w:rFonts w:ascii="Helvetica" w:hAnsi="Helvetica" w:cs="Helvetica"/>
          <w:color w:val="0000FF"/>
          <w:lang w:val="fr-FR"/>
        </w:rPr>
        <w:t>Niveau d'études souhaité</w:t>
      </w:r>
      <w:r w:rsidRPr="007A0534">
        <w:rPr>
          <w:rFonts w:ascii="Helvetica" w:hAnsi="Helvetica" w:cs="Helvetica"/>
          <w:color w:val="000000"/>
          <w:lang w:val="fr-FR"/>
        </w:rPr>
        <w:t xml:space="preserve"> : Bac+5</w:t>
      </w:r>
    </w:p>
    <w:p w14:paraId="17AD8571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right="-432"/>
        <w:rPr>
          <w:rFonts w:ascii="Helvetica" w:hAnsi="Helvetica" w:cs="Helvetica"/>
          <w:color w:val="000000"/>
          <w:lang w:val="fr-FR"/>
        </w:rPr>
      </w:pPr>
      <w:r w:rsidRPr="007A0534">
        <w:rPr>
          <w:rFonts w:ascii="Helvetica" w:hAnsi="Helvetica" w:cs="Helvetica"/>
          <w:color w:val="0000FF"/>
          <w:lang w:val="fr-FR"/>
        </w:rPr>
        <w:t>Rémunération</w:t>
      </w:r>
      <w:r w:rsidRPr="007A0534">
        <w:rPr>
          <w:rFonts w:ascii="Helvetica" w:hAnsi="Helvetica" w:cs="Helvetica"/>
          <w:color w:val="000000"/>
          <w:lang w:val="fr-FR"/>
        </w:rPr>
        <w:t xml:space="preserve"> : 2000 euros brut mensuel environ (selon expérience)</w:t>
      </w:r>
    </w:p>
    <w:p w14:paraId="76E4FF70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-432"/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</w:pPr>
      <w:r w:rsidRPr="007A0534"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  <w:t>Missions</w:t>
      </w:r>
    </w:p>
    <w:p w14:paraId="4A285F27" w14:textId="71D39F4E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right="-432"/>
        <w:jc w:val="both"/>
        <w:rPr>
          <w:rFonts w:ascii="Helvetica" w:hAnsi="Helvetica" w:cs="Helvetica"/>
          <w:color w:val="000000"/>
          <w:lang w:val="fr-FR"/>
        </w:rPr>
      </w:pPr>
      <w:r w:rsidRPr="007A0534">
        <w:rPr>
          <w:rFonts w:ascii="Helvetica" w:hAnsi="Helvetica" w:cs="Helvetica"/>
          <w:color w:val="000000"/>
          <w:lang w:val="fr-FR"/>
        </w:rPr>
        <w:t xml:space="preserve">Dans le cadre du projet </w:t>
      </w:r>
      <w:r w:rsidR="003C4FD4">
        <w:rPr>
          <w:rFonts w:ascii="Helvetica" w:hAnsi="Helvetica" w:cs="Helvetica"/>
          <w:color w:val="000000"/>
          <w:lang w:val="fr-FR"/>
        </w:rPr>
        <w:t xml:space="preserve">ANR </w:t>
      </w:r>
      <w:proofErr w:type="spellStart"/>
      <w:r w:rsidR="003C4FD4">
        <w:rPr>
          <w:rFonts w:ascii="Helvetica" w:hAnsi="Helvetica" w:cs="Helvetica"/>
          <w:color w:val="000000"/>
          <w:lang w:val="fr-FR"/>
        </w:rPr>
        <w:t>Aliento</w:t>
      </w:r>
      <w:proofErr w:type="spellEnd"/>
      <w:r w:rsidR="003C4FD4">
        <w:rPr>
          <w:rFonts w:ascii="Helvetica" w:hAnsi="Helvetica" w:cs="Helvetica"/>
          <w:color w:val="000000"/>
          <w:lang w:val="fr-FR"/>
        </w:rPr>
        <w:t>,</w:t>
      </w:r>
      <w:r w:rsidRPr="007A0534">
        <w:rPr>
          <w:rFonts w:ascii="Helvetica" w:hAnsi="Helvetica" w:cs="Helvetica"/>
          <w:color w:val="000000"/>
          <w:lang w:val="fr-FR"/>
        </w:rPr>
        <w:t xml:space="preserve"> l’ingénieur, intégré à l’équipe informatique du la</w:t>
      </w:r>
      <w:r w:rsidR="003C4FD4">
        <w:rPr>
          <w:rFonts w:ascii="Helvetica" w:hAnsi="Helvetica" w:cs="Helvetica"/>
          <w:color w:val="000000"/>
          <w:lang w:val="fr-FR"/>
        </w:rPr>
        <w:t>boratoire ATILF, sera chargé de concevoir et de développer des applications Web pour interfacer des algorithmes et des bases de données développées dans le cadre d’un projet de recherche.</w:t>
      </w:r>
      <w:r w:rsidRPr="007A0534">
        <w:rPr>
          <w:rFonts w:ascii="Helvetica" w:hAnsi="Helvetica" w:cs="Helvetica"/>
          <w:color w:val="000000"/>
          <w:lang w:val="fr-FR"/>
        </w:rPr>
        <w:t xml:space="preserve"> </w:t>
      </w:r>
    </w:p>
    <w:p w14:paraId="09D73190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-432"/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</w:pPr>
      <w:r w:rsidRPr="007A0534"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  <w:t>Activités</w:t>
      </w:r>
    </w:p>
    <w:p w14:paraId="4DFC1166" w14:textId="3D7387DF" w:rsidR="00205FB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right="-432"/>
        <w:jc w:val="both"/>
        <w:rPr>
          <w:rFonts w:ascii="Helvetica" w:hAnsi="Helvetica" w:cs="Helvetica"/>
          <w:color w:val="000000"/>
          <w:lang w:val="fr-FR"/>
        </w:rPr>
      </w:pPr>
      <w:r w:rsidRPr="007A0534">
        <w:rPr>
          <w:rFonts w:ascii="Helvetica" w:hAnsi="Helvetica" w:cs="Helvetica"/>
          <w:color w:val="000000"/>
          <w:lang w:val="fr-FR"/>
        </w:rPr>
        <w:t xml:space="preserve">Travaillant en étroite collaboration avec l’équipe de l’ATILF et </w:t>
      </w:r>
      <w:r w:rsidR="003C4FD4">
        <w:rPr>
          <w:rFonts w:ascii="Helvetica" w:hAnsi="Helvetica" w:cs="Helvetica"/>
          <w:color w:val="000000"/>
          <w:lang w:val="fr-FR"/>
        </w:rPr>
        <w:t xml:space="preserve">les chercheurs du projet </w:t>
      </w:r>
      <w:proofErr w:type="spellStart"/>
      <w:r w:rsidR="003C4FD4">
        <w:rPr>
          <w:rFonts w:ascii="Helvetica" w:hAnsi="Helvetica" w:cs="Helvetica"/>
          <w:color w:val="000000"/>
          <w:lang w:val="fr-FR"/>
        </w:rPr>
        <w:t>Aliento</w:t>
      </w:r>
      <w:proofErr w:type="spellEnd"/>
      <w:r w:rsidRPr="007A0534">
        <w:rPr>
          <w:rFonts w:ascii="Helvetica" w:hAnsi="Helvetica" w:cs="Helvetica"/>
          <w:color w:val="000000"/>
          <w:lang w:val="fr-FR"/>
        </w:rPr>
        <w:t xml:space="preserve">, l’ingénieur aura comme mission </w:t>
      </w:r>
      <w:r w:rsidR="00205FB4">
        <w:rPr>
          <w:rFonts w:ascii="Helvetica" w:hAnsi="Helvetica" w:cs="Helvetica"/>
          <w:color w:val="000000"/>
          <w:lang w:val="fr-FR"/>
        </w:rPr>
        <w:t>le développement et la mise en production des résultats de recherche du projet fin d’en faciliter l’exploitation via des applications Web.</w:t>
      </w:r>
    </w:p>
    <w:p w14:paraId="37C69E79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-432"/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</w:pPr>
      <w:r w:rsidRPr="007A0534"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  <w:t>Compétences</w:t>
      </w:r>
    </w:p>
    <w:p w14:paraId="59BA6B50" w14:textId="45298B23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Helvetica" w:hAnsi="Helvetica" w:cs="Helvetica"/>
          <w:color w:val="000000"/>
          <w:lang w:val="fr-FR"/>
        </w:rPr>
      </w:pPr>
      <w:r w:rsidRPr="007A0534">
        <w:rPr>
          <w:rFonts w:ascii="Helvetica" w:hAnsi="Helvetica" w:cs="Helvetica"/>
          <w:color w:val="000000"/>
          <w:lang w:val="fr-FR"/>
        </w:rPr>
        <w:t xml:space="preserve">Maîtriser </w:t>
      </w:r>
      <w:r w:rsidR="00205FB4">
        <w:rPr>
          <w:rFonts w:ascii="Helvetica" w:hAnsi="Helvetica" w:cs="Helvetica"/>
          <w:color w:val="000000"/>
          <w:lang w:val="fr-FR"/>
        </w:rPr>
        <w:t>les bases de données (</w:t>
      </w:r>
      <w:proofErr w:type="spellStart"/>
      <w:r w:rsidR="00205FB4">
        <w:rPr>
          <w:rFonts w:ascii="Helvetica" w:hAnsi="Helvetica" w:cs="Helvetica"/>
          <w:color w:val="000000"/>
          <w:lang w:val="fr-FR"/>
        </w:rPr>
        <w:t>MongoDB</w:t>
      </w:r>
      <w:proofErr w:type="spellEnd"/>
      <w:r w:rsidR="00205FB4">
        <w:rPr>
          <w:rFonts w:ascii="Helvetica" w:hAnsi="Helvetica" w:cs="Helvetica"/>
          <w:color w:val="000000"/>
          <w:lang w:val="fr-FR"/>
        </w:rPr>
        <w:t>)</w:t>
      </w:r>
    </w:p>
    <w:p w14:paraId="5FB3B05B" w14:textId="3A9AC03D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Helvetica" w:hAnsi="Helvetica" w:cs="Helvetica"/>
          <w:color w:val="000000"/>
          <w:lang w:val="fr-FR"/>
        </w:rPr>
      </w:pPr>
      <w:r w:rsidRPr="007A0534">
        <w:rPr>
          <w:rFonts w:ascii="Helvetica" w:hAnsi="Helvetica" w:cs="Helvetica"/>
          <w:color w:val="000000"/>
          <w:lang w:val="fr-FR"/>
        </w:rPr>
        <w:t>Maîtriser un langage de script (Python)</w:t>
      </w:r>
    </w:p>
    <w:p w14:paraId="211FD1C4" w14:textId="77777777" w:rsidR="00205FB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Helvetica" w:hAnsi="Helvetica" w:cs="Helvetica"/>
          <w:color w:val="000000"/>
          <w:lang w:val="fr-FR"/>
        </w:rPr>
      </w:pPr>
      <w:r w:rsidRPr="007A0534">
        <w:rPr>
          <w:rFonts w:ascii="Helvetica" w:hAnsi="Helvetica" w:cs="Helvetica"/>
          <w:color w:val="000000"/>
          <w:lang w:val="fr-FR"/>
        </w:rPr>
        <w:t>Avoir une bonne connaissance du Web (HTML</w:t>
      </w:r>
      <w:r w:rsidR="00205FB4">
        <w:rPr>
          <w:rFonts w:ascii="Helvetica" w:hAnsi="Helvetica" w:cs="Helvetica"/>
          <w:color w:val="000000"/>
          <w:lang w:val="fr-FR"/>
        </w:rPr>
        <w:t xml:space="preserve">5, CSS, </w:t>
      </w:r>
      <w:proofErr w:type="spellStart"/>
      <w:r w:rsidR="00205FB4">
        <w:rPr>
          <w:rFonts w:ascii="Helvetica" w:hAnsi="Helvetica" w:cs="Helvetica"/>
          <w:color w:val="000000"/>
          <w:lang w:val="fr-FR"/>
        </w:rPr>
        <w:t>Javascript</w:t>
      </w:r>
      <w:proofErr w:type="spellEnd"/>
      <w:r w:rsidR="00205FB4">
        <w:rPr>
          <w:rFonts w:ascii="Helvetica" w:hAnsi="Helvetica" w:cs="Helvetica"/>
          <w:color w:val="000000"/>
          <w:lang w:val="fr-FR"/>
        </w:rPr>
        <w:t>)</w:t>
      </w:r>
    </w:p>
    <w:p w14:paraId="01384E57" w14:textId="066F23EC" w:rsidR="007A0534" w:rsidRPr="007A0534" w:rsidRDefault="00205FB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color w:val="000000"/>
          <w:lang w:val="fr-FR"/>
        </w:rPr>
      </w:pPr>
      <w:r>
        <w:rPr>
          <w:rFonts w:ascii="Helvetica" w:hAnsi="Helvetica" w:cs="Helvetica"/>
          <w:color w:val="000000"/>
          <w:lang w:val="fr-FR"/>
        </w:rPr>
        <w:t xml:space="preserve">Une connaissance de XML serait un plus. </w:t>
      </w:r>
    </w:p>
    <w:p w14:paraId="7E1D7FFB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/>
        <w:ind w:right="-432"/>
        <w:rPr>
          <w:rFonts w:ascii="Helvetica" w:hAnsi="Helvetica" w:cs="Helvetica"/>
          <w:b/>
          <w:bCs/>
          <w:color w:val="000000"/>
          <w:sz w:val="28"/>
          <w:szCs w:val="28"/>
          <w:lang w:val="fr-FR"/>
        </w:rPr>
      </w:pPr>
      <w:r w:rsidRPr="007A0534">
        <w:rPr>
          <w:rFonts w:ascii="Helvetica" w:hAnsi="Helvetica" w:cs="Helvetica"/>
          <w:color w:val="000000"/>
          <w:lang w:val="fr-FR"/>
        </w:rPr>
        <w:t>Travail en équipe, esprit d’initiative et autonomie</w:t>
      </w:r>
    </w:p>
    <w:p w14:paraId="4CC3B43F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-432"/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</w:pPr>
      <w:r w:rsidRPr="007A0534">
        <w:rPr>
          <w:rFonts w:ascii="Helvetica" w:hAnsi="Helvetica" w:cs="Helvetica"/>
          <w:b/>
          <w:bCs/>
          <w:color w:val="3366FF"/>
          <w:sz w:val="28"/>
          <w:szCs w:val="28"/>
          <w:lang w:val="fr-FR"/>
        </w:rPr>
        <w:t>Contexte de travail</w:t>
      </w:r>
    </w:p>
    <w:p w14:paraId="0AE6BCAA" w14:textId="4E8AFEC0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right="-432"/>
        <w:jc w:val="both"/>
        <w:rPr>
          <w:rFonts w:ascii="Times New Roman" w:hAnsi="Times New Roman" w:cs="Times New Roman"/>
          <w:color w:val="000000"/>
          <w:u w:color="0000FF"/>
          <w:lang w:val="fr-FR"/>
        </w:rPr>
      </w:pPr>
      <w:r w:rsidRPr="007A0534">
        <w:rPr>
          <w:rFonts w:ascii="Helvetica" w:hAnsi="Helvetica" w:cs="Helvetica"/>
          <w:color w:val="000000"/>
          <w:lang w:val="fr-FR"/>
        </w:rPr>
        <w:t xml:space="preserve">Dans le cadre du projet </w:t>
      </w:r>
      <w:r w:rsidR="00684AAC">
        <w:rPr>
          <w:rFonts w:ascii="Helvetica" w:hAnsi="Helvetica" w:cs="Helvetica"/>
          <w:color w:val="000000"/>
          <w:lang w:val="fr-FR"/>
        </w:rPr>
        <w:t xml:space="preserve">ANR </w:t>
      </w:r>
      <w:proofErr w:type="spellStart"/>
      <w:r w:rsidR="00684AAC">
        <w:rPr>
          <w:rFonts w:ascii="Helvetica" w:hAnsi="Helvetica" w:cs="Helvetica"/>
          <w:color w:val="000000"/>
          <w:lang w:val="fr-FR"/>
        </w:rPr>
        <w:t>aliento</w:t>
      </w:r>
      <w:proofErr w:type="spellEnd"/>
      <w:r w:rsidRPr="007A0534">
        <w:rPr>
          <w:rFonts w:ascii="Helvetica" w:hAnsi="Helvetica" w:cs="Helvetica"/>
          <w:color w:val="000000"/>
          <w:lang w:val="fr-FR"/>
        </w:rPr>
        <w:t xml:space="preserve">, </w:t>
      </w:r>
      <w:r w:rsidR="006E45BA">
        <w:rPr>
          <w:rFonts w:ascii="Helvetica" w:hAnsi="Helvetica" w:cs="Helvetica"/>
          <w:color w:val="000000"/>
          <w:lang w:val="fr-FR"/>
        </w:rPr>
        <w:t>l’ingénieur travaillera au l</w:t>
      </w:r>
      <w:r w:rsidRPr="007A0534">
        <w:rPr>
          <w:rFonts w:ascii="Helvetica" w:hAnsi="Helvetica" w:cs="Helvetica"/>
          <w:color w:val="000000"/>
          <w:lang w:val="fr-FR"/>
        </w:rPr>
        <w:t>aboratoire ATILF (</w:t>
      </w:r>
      <w:r w:rsidRPr="007A0534">
        <w:rPr>
          <w:rFonts w:ascii="Helvetica" w:hAnsi="Helvetica" w:cs="Helvetica"/>
          <w:color w:val="0000FF"/>
          <w:u w:val="single" w:color="0000FF"/>
          <w:lang w:val="fr-FR"/>
        </w:rPr>
        <w:t>http://www.atilf.fr</w:t>
      </w:r>
      <w:r>
        <w:rPr>
          <w:rFonts w:ascii="Helvetica" w:hAnsi="Helvetica" w:cs="Helvetica"/>
          <w:color w:val="000000"/>
          <w:u w:color="0000FF"/>
          <w:lang w:val="fr-FR"/>
        </w:rPr>
        <w:t xml:space="preserve">), </w:t>
      </w:r>
      <w:r w:rsidRPr="007A0534">
        <w:rPr>
          <w:rFonts w:ascii="Helvetica" w:hAnsi="Helvetica" w:cs="Helvetica"/>
          <w:color w:val="000000"/>
          <w:u w:color="0000FF"/>
          <w:lang w:val="fr-FR"/>
        </w:rPr>
        <w:t>Unité Mixte de Recherche du CNRS et de l’Université de Lorraine.</w:t>
      </w:r>
    </w:p>
    <w:p w14:paraId="50E08F30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-432"/>
        <w:rPr>
          <w:rFonts w:ascii="Helvetica" w:hAnsi="Helvetica" w:cs="Helvetica"/>
          <w:b/>
          <w:bCs/>
          <w:color w:val="3366FF"/>
          <w:sz w:val="28"/>
          <w:szCs w:val="28"/>
          <w:u w:color="0000FF"/>
          <w:lang w:val="fr-FR"/>
        </w:rPr>
      </w:pPr>
      <w:r w:rsidRPr="007A0534">
        <w:rPr>
          <w:rFonts w:ascii="Helvetica" w:hAnsi="Helvetica" w:cs="Helvetica"/>
          <w:b/>
          <w:bCs/>
          <w:color w:val="3366FF"/>
          <w:sz w:val="28"/>
          <w:szCs w:val="28"/>
          <w:u w:color="0000FF"/>
          <w:lang w:val="fr-FR"/>
        </w:rPr>
        <w:t>Informations complémentaires</w:t>
      </w:r>
    </w:p>
    <w:p w14:paraId="51E1FE93" w14:textId="77777777" w:rsidR="007A0534" w:rsidRPr="007A0534" w:rsidRDefault="007A0534" w:rsidP="007A0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right="-432"/>
        <w:rPr>
          <w:rFonts w:ascii="Helvetica" w:hAnsi="Helvetica" w:cs="Helvetica"/>
          <w:color w:val="000000"/>
          <w:u w:color="0000FF"/>
          <w:lang w:val="fr-FR"/>
        </w:rPr>
      </w:pPr>
      <w:r w:rsidRPr="007A0534">
        <w:rPr>
          <w:rFonts w:ascii="Helvetica" w:hAnsi="Helvetica" w:cs="Helvetica"/>
          <w:color w:val="000000"/>
          <w:u w:color="0000FF"/>
          <w:lang w:val="fr-FR"/>
        </w:rPr>
        <w:t>Toute candidature (CV détaillé et lettre de motivation) devra être adressée à :</w:t>
      </w:r>
    </w:p>
    <w:p w14:paraId="5E5D39FC" w14:textId="77777777" w:rsidR="006E45BA" w:rsidRDefault="00684AAC" w:rsidP="006E45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708" w:right="-432"/>
        <w:rPr>
          <w:rFonts w:ascii="Helvetica" w:hAnsi="Helvetica" w:cs="Helvetica"/>
          <w:color w:val="000000"/>
          <w:u w:color="0000FF"/>
          <w:lang w:val="fr-FR"/>
        </w:rPr>
      </w:pPr>
      <w:r>
        <w:rPr>
          <w:rFonts w:ascii="Helvetica" w:hAnsi="Helvetica" w:cs="Helvetica"/>
          <w:color w:val="000000"/>
          <w:u w:color="0000FF"/>
          <w:lang w:val="fr-FR"/>
        </w:rPr>
        <w:t xml:space="preserve">Etienne </w:t>
      </w:r>
      <w:proofErr w:type="spellStart"/>
      <w:r>
        <w:rPr>
          <w:rFonts w:ascii="Helvetica" w:hAnsi="Helvetica" w:cs="Helvetica"/>
          <w:color w:val="000000"/>
          <w:u w:color="0000FF"/>
          <w:lang w:val="fr-FR"/>
        </w:rPr>
        <w:t>Petitjean</w:t>
      </w:r>
      <w:proofErr w:type="spellEnd"/>
      <w:r w:rsidR="007A0534" w:rsidRPr="007A0534">
        <w:rPr>
          <w:rFonts w:ascii="Helvetica" w:hAnsi="Helvetica" w:cs="Helvetica"/>
          <w:color w:val="000000"/>
          <w:u w:color="0000FF"/>
          <w:lang w:val="fr-FR"/>
        </w:rPr>
        <w:t xml:space="preserve"> </w:t>
      </w:r>
      <w:hyperlink r:id="rId4" w:history="1">
        <w:r>
          <w:rPr>
            <w:rStyle w:val="Lienhypertexte"/>
            <w:rFonts w:ascii="Helvetica" w:hAnsi="Helvetica" w:cs="Helvetica"/>
            <w:u w:color="0000FF"/>
            <w:lang w:val="fr-FR"/>
          </w:rPr>
          <w:t>etienne.petitjean@atilf.fr</w:t>
        </w:r>
      </w:hyperlink>
      <w:r w:rsidR="006E45BA">
        <w:rPr>
          <w:rFonts w:ascii="Helvetica" w:hAnsi="Helvetica" w:cs="Helvetica"/>
          <w:color w:val="000000"/>
          <w:u w:color="0000FF"/>
          <w:lang w:val="fr-FR"/>
        </w:rPr>
        <w:t xml:space="preserve"> </w:t>
      </w:r>
    </w:p>
    <w:p w14:paraId="776448D1" w14:textId="39865F93" w:rsidR="00684AAC" w:rsidRPr="006E45BA" w:rsidRDefault="00684AAC" w:rsidP="006E45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708" w:right="-432"/>
        <w:rPr>
          <w:rFonts w:ascii="Helvetica" w:hAnsi="Helvetica" w:cs="Helvetica"/>
          <w:color w:val="000000"/>
          <w:u w:color="0000FF"/>
          <w:lang w:val="fr-FR"/>
        </w:rPr>
      </w:pPr>
      <w:r>
        <w:rPr>
          <w:rFonts w:ascii="Helvetica" w:hAnsi="Helvetica" w:cs="Helvetica"/>
          <w:color w:val="000000"/>
          <w:u w:color="0000FF"/>
          <w:lang w:val="fr-FR"/>
        </w:rPr>
        <w:t xml:space="preserve">Benjamin Husson </w:t>
      </w:r>
      <w:hyperlink r:id="rId5" w:history="1">
        <w:r w:rsidRPr="00684AAC">
          <w:rPr>
            <w:rStyle w:val="Lienhypertexte"/>
            <w:rFonts w:ascii="Helvetica" w:hAnsi="Helvetica" w:cs="Helvetica"/>
            <w:u w:color="0000FF"/>
            <w:lang w:val="fr-FR"/>
          </w:rPr>
          <w:t>benjamin.husson@atilf.fr</w:t>
        </w:r>
      </w:hyperlink>
    </w:p>
    <w:sectPr w:rsidR="00684AAC" w:rsidRPr="006E45BA" w:rsidSect="00593C1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34"/>
    <w:rsid w:val="0003325A"/>
    <w:rsid w:val="001B1EB4"/>
    <w:rsid w:val="001F54B5"/>
    <w:rsid w:val="00205FB4"/>
    <w:rsid w:val="00250104"/>
    <w:rsid w:val="003B5EEB"/>
    <w:rsid w:val="003C4FD4"/>
    <w:rsid w:val="004B08EA"/>
    <w:rsid w:val="00684AAC"/>
    <w:rsid w:val="006E45BA"/>
    <w:rsid w:val="007740C1"/>
    <w:rsid w:val="007A0534"/>
    <w:rsid w:val="008A7C4A"/>
    <w:rsid w:val="00D02695"/>
    <w:rsid w:val="00E3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F526"/>
  <w14:defaultImageDpi w14:val="32767"/>
  <w15:docId w15:val="{A9ED000B-5FDA-4552-AFC0-0A3251BC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4AA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4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jamin.husson@atilf.fr" TargetMode="External"/><Relationship Id="rId4" Type="http://schemas.openxmlformats.org/officeDocument/2006/relationships/hyperlink" Target="mailto:etienne.petitjean@atilf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ambert6</cp:lastModifiedBy>
  <cp:revision>2</cp:revision>
  <dcterms:created xsi:type="dcterms:W3CDTF">2017-03-22T13:02:00Z</dcterms:created>
  <dcterms:modified xsi:type="dcterms:W3CDTF">2017-03-22T13:02:00Z</dcterms:modified>
</cp:coreProperties>
</file>